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47EF" w14:textId="06BD0F53" w:rsidR="006B06B4" w:rsidRDefault="006B06B4"/>
    <w:p w14:paraId="1E019D4D" w14:textId="4AA627F0" w:rsidR="00C03BD7" w:rsidRDefault="00666D26" w:rsidP="00666D26">
      <w:pPr>
        <w:jc w:val="right"/>
      </w:pPr>
      <w:r>
        <w:t>21. februar 2023</w:t>
      </w:r>
    </w:p>
    <w:p w14:paraId="6EE27E8D" w14:textId="69149F2D" w:rsidR="00C03BD7" w:rsidRDefault="00C03BD7">
      <w:pPr>
        <w:rPr>
          <w:rFonts w:ascii="Palatino Linotype" w:hAnsi="Palatino Linotype" w:cs="Biome"/>
          <w:sz w:val="24"/>
          <w:szCs w:val="24"/>
        </w:rPr>
      </w:pPr>
      <w:r w:rsidRPr="00662DDF">
        <w:rPr>
          <w:rFonts w:ascii="Palatino Linotype" w:hAnsi="Palatino Linotype" w:cs="Biome"/>
          <w:sz w:val="24"/>
          <w:szCs w:val="24"/>
        </w:rPr>
        <w:t>Kære Medlemmer</w:t>
      </w:r>
      <w:r w:rsidR="004055DF" w:rsidRPr="00662DDF">
        <w:rPr>
          <w:rFonts w:ascii="Palatino Linotype" w:hAnsi="Palatino Linotype" w:cs="Biome"/>
          <w:sz w:val="24"/>
          <w:szCs w:val="24"/>
        </w:rPr>
        <w:t xml:space="preserve"> af Fredskovens Ejerlaug</w:t>
      </w:r>
    </w:p>
    <w:p w14:paraId="572B793B" w14:textId="22D4DB7F" w:rsidR="00946CC2" w:rsidRPr="00666D26" w:rsidRDefault="00946CC2" w:rsidP="00666D26">
      <w:pPr>
        <w:pStyle w:val="Heading1"/>
        <w:rPr>
          <w:b/>
          <w:bCs/>
          <w:color w:val="385623" w:themeColor="accent6" w:themeShade="80"/>
          <w:u w:val="single"/>
        </w:rPr>
      </w:pPr>
      <w:r w:rsidRPr="00666D26">
        <w:rPr>
          <w:b/>
          <w:bCs/>
          <w:color w:val="385623" w:themeColor="accent6" w:themeShade="80"/>
          <w:u w:val="single"/>
        </w:rPr>
        <w:t>Fjernelse af grene og kvas</w:t>
      </w:r>
    </w:p>
    <w:p w14:paraId="420C95A0" w14:textId="75CF24E7" w:rsidR="00662DDF" w:rsidRDefault="00662DDF">
      <w:pPr>
        <w:rPr>
          <w:rFonts w:ascii="Palatino Linotype" w:hAnsi="Palatino Linotype" w:cs="Biome"/>
          <w:sz w:val="24"/>
          <w:szCs w:val="24"/>
        </w:rPr>
      </w:pPr>
      <w:r>
        <w:rPr>
          <w:rFonts w:ascii="Palatino Linotype" w:hAnsi="Palatino Linotype" w:cs="Biome"/>
          <w:sz w:val="24"/>
          <w:szCs w:val="24"/>
        </w:rPr>
        <w:t xml:space="preserve">Ja, vi er sent ude, men det har sin årsag. Store prisstigninger og inflation har gjort, at vi har søgt med lys og lygte efter en måde at billiggøre arbejdet på. Ikke at vi var utilfredse med Woodcuts arbejde, tværtimod. Men hvis vi skal holde kontingentet i ro bare et par år endnu, har vi ledt efter en billigere løsning. </w:t>
      </w:r>
    </w:p>
    <w:p w14:paraId="0618547A" w14:textId="0D4C21FC" w:rsidR="00662DDF" w:rsidRDefault="00662DDF">
      <w:pPr>
        <w:rPr>
          <w:rFonts w:ascii="Palatino Linotype" w:hAnsi="Palatino Linotype" w:cs="Biome"/>
          <w:sz w:val="24"/>
          <w:szCs w:val="24"/>
        </w:rPr>
      </w:pPr>
      <w:r>
        <w:rPr>
          <w:rFonts w:ascii="Palatino Linotype" w:hAnsi="Palatino Linotype" w:cs="Biome"/>
          <w:sz w:val="24"/>
          <w:szCs w:val="24"/>
        </w:rPr>
        <w:t xml:space="preserve">Det betyder, at vi i år har entreret med en vognmand fra Gørlev til at køre kvas og grene bort. </w:t>
      </w:r>
      <w:r w:rsidR="00946CC2">
        <w:rPr>
          <w:rFonts w:ascii="Palatino Linotype" w:hAnsi="Palatino Linotype" w:cs="Biome"/>
          <w:sz w:val="24"/>
          <w:szCs w:val="24"/>
        </w:rPr>
        <w:t>(</w:t>
      </w:r>
      <w:r>
        <w:rPr>
          <w:rFonts w:ascii="Palatino Linotype" w:hAnsi="Palatino Linotype" w:cs="Biome"/>
          <w:sz w:val="24"/>
          <w:szCs w:val="24"/>
        </w:rPr>
        <w:t>Lidt ligesom i fordums tid (</w:t>
      </w:r>
      <w:r w:rsidR="00946CC2">
        <w:rPr>
          <w:rFonts w:ascii="Palatino Linotype" w:hAnsi="Palatino Linotype" w:cs="Biome"/>
          <w:sz w:val="24"/>
          <w:szCs w:val="24"/>
        </w:rPr>
        <w:t xml:space="preserve">fra </w:t>
      </w:r>
      <w:r>
        <w:rPr>
          <w:rFonts w:ascii="Palatino Linotype" w:hAnsi="Palatino Linotype" w:cs="Biome"/>
          <w:sz w:val="24"/>
          <w:szCs w:val="24"/>
        </w:rPr>
        <w:t xml:space="preserve">70’erne og </w:t>
      </w:r>
      <w:r w:rsidR="00946CC2">
        <w:rPr>
          <w:rFonts w:ascii="Palatino Linotype" w:hAnsi="Palatino Linotype" w:cs="Biome"/>
          <w:sz w:val="24"/>
          <w:szCs w:val="24"/>
        </w:rPr>
        <w:t>helt op i 90’</w:t>
      </w:r>
      <w:r>
        <w:rPr>
          <w:rFonts w:ascii="Palatino Linotype" w:hAnsi="Palatino Linotype" w:cs="Biome"/>
          <w:sz w:val="24"/>
          <w:szCs w:val="24"/>
        </w:rPr>
        <w:t xml:space="preserve">erne) da </w:t>
      </w:r>
      <w:r w:rsidR="00640FCA">
        <w:rPr>
          <w:rFonts w:ascii="Palatino Linotype" w:hAnsi="Palatino Linotype" w:cs="Biome"/>
          <w:sz w:val="24"/>
          <w:szCs w:val="24"/>
        </w:rPr>
        <w:t xml:space="preserve">man bestilte </w:t>
      </w:r>
      <w:r>
        <w:rPr>
          <w:rFonts w:ascii="Palatino Linotype" w:hAnsi="Palatino Linotype" w:cs="Biome"/>
          <w:sz w:val="24"/>
          <w:szCs w:val="24"/>
        </w:rPr>
        <w:t>Piilman, to heste og en gummivogn</w:t>
      </w:r>
      <w:r w:rsidR="00640FCA">
        <w:rPr>
          <w:rFonts w:ascii="Palatino Linotype" w:hAnsi="Palatino Linotype" w:cs="Biome"/>
          <w:sz w:val="24"/>
          <w:szCs w:val="24"/>
        </w:rPr>
        <w:t>, som så</w:t>
      </w:r>
      <w:r>
        <w:rPr>
          <w:rFonts w:ascii="Palatino Linotype" w:hAnsi="Palatino Linotype" w:cs="Biome"/>
          <w:sz w:val="24"/>
          <w:szCs w:val="24"/>
        </w:rPr>
        <w:t xml:space="preserve"> kom og hentede ens kvas for en 100-kroneseddel.</w:t>
      </w:r>
      <w:r w:rsidR="00946CC2">
        <w:rPr>
          <w:rFonts w:ascii="Palatino Linotype" w:hAnsi="Palatino Linotype" w:cs="Biome"/>
          <w:sz w:val="24"/>
          <w:szCs w:val="24"/>
        </w:rPr>
        <w:t>)</w:t>
      </w:r>
    </w:p>
    <w:p w14:paraId="60AA8702" w14:textId="05FAB139" w:rsidR="00662DDF" w:rsidRDefault="00662DDF">
      <w:pPr>
        <w:rPr>
          <w:rFonts w:ascii="Palatino Linotype" w:hAnsi="Palatino Linotype" w:cs="Biome"/>
          <w:b/>
          <w:bCs/>
          <w:i/>
          <w:iCs/>
          <w:sz w:val="24"/>
          <w:szCs w:val="24"/>
        </w:rPr>
      </w:pPr>
      <w:r>
        <w:rPr>
          <w:rFonts w:ascii="Palatino Linotype" w:hAnsi="Palatino Linotype" w:cs="Biome"/>
          <w:sz w:val="24"/>
          <w:szCs w:val="24"/>
        </w:rPr>
        <w:t>Det indebærer så også, at der ikke bliver lavet flis, men at grenene blot bliver fjernet.</w:t>
      </w:r>
      <w:r w:rsidR="00640FCA">
        <w:rPr>
          <w:rFonts w:ascii="Palatino Linotype" w:hAnsi="Palatino Linotype" w:cs="Biome"/>
          <w:sz w:val="24"/>
          <w:szCs w:val="24"/>
        </w:rPr>
        <w:t xml:space="preserve"> </w:t>
      </w:r>
      <w:r w:rsidR="00640FCA">
        <w:rPr>
          <w:rFonts w:ascii="Palatino Linotype" w:hAnsi="Palatino Linotype" w:cs="Biome"/>
          <w:sz w:val="24"/>
          <w:szCs w:val="24"/>
        </w:rPr>
        <w:br/>
      </w:r>
      <w:r w:rsidR="00640FCA" w:rsidRPr="00640FCA">
        <w:rPr>
          <w:rFonts w:ascii="Palatino Linotype" w:hAnsi="Palatino Linotype" w:cs="Biome"/>
          <w:b/>
          <w:bCs/>
          <w:i/>
          <w:iCs/>
          <w:sz w:val="24"/>
          <w:szCs w:val="24"/>
        </w:rPr>
        <w:t>Dette for at sikre, at der ikke ligger tørre bunker og tørt kvas som rene krudttønder til sommer.</w:t>
      </w:r>
    </w:p>
    <w:p w14:paraId="7D6D9419" w14:textId="6C3B1B02" w:rsidR="003F26DF" w:rsidRPr="003F26DF" w:rsidRDefault="003F26DF">
      <w:pPr>
        <w:rPr>
          <w:rFonts w:ascii="Palatino Linotype" w:hAnsi="Palatino Linotype" w:cs="Biome"/>
          <w:b/>
          <w:bCs/>
          <w:sz w:val="24"/>
          <w:szCs w:val="24"/>
        </w:rPr>
      </w:pPr>
      <w:r w:rsidRPr="003F26DF">
        <w:rPr>
          <w:rFonts w:ascii="Biome" w:hAnsi="Biome" w:cs="Biome"/>
          <w:b/>
          <w:bCs/>
          <w:noProof/>
          <w:sz w:val="24"/>
          <w:szCs w:val="24"/>
        </w:rPr>
        <mc:AlternateContent>
          <mc:Choice Requires="wps">
            <w:drawing>
              <wp:anchor distT="0" distB="0" distL="114300" distR="114300" simplePos="0" relativeHeight="251661312" behindDoc="0" locked="0" layoutInCell="1" allowOverlap="1" wp14:anchorId="2E976E2B" wp14:editId="00F3C676">
                <wp:simplePos x="0" y="0"/>
                <wp:positionH relativeFrom="column">
                  <wp:posOffset>-234315</wp:posOffset>
                </wp:positionH>
                <wp:positionV relativeFrom="paragraph">
                  <wp:posOffset>300355</wp:posOffset>
                </wp:positionV>
                <wp:extent cx="6515100" cy="3133725"/>
                <wp:effectExtent l="0" t="0" r="19050" b="28575"/>
                <wp:wrapNone/>
                <wp:docPr id="13" name="Rektangel 13"/>
                <wp:cNvGraphicFramePr/>
                <a:graphic xmlns:a="http://schemas.openxmlformats.org/drawingml/2006/main">
                  <a:graphicData uri="http://schemas.microsoft.com/office/word/2010/wordprocessingShape">
                    <wps:wsp>
                      <wps:cNvSpPr/>
                      <wps:spPr>
                        <a:xfrm>
                          <a:off x="0" y="0"/>
                          <a:ext cx="6515100" cy="3133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9133E" id="Rektangel 13" o:spid="_x0000_s1026" style="position:absolute;margin-left:-18.45pt;margin-top:23.65pt;width:513pt;height:2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" filled="f" strokecolor="#1f3763 [1604]" strokeweight="1pt"/>
            </w:pict>
          </mc:Fallback>
        </mc:AlternateContent>
      </w:r>
      <w:r w:rsidRPr="003F26DF">
        <w:rPr>
          <w:rFonts w:ascii="Palatino Linotype" w:hAnsi="Palatino Linotype" w:cs="Biome"/>
          <w:b/>
          <w:bCs/>
          <w:sz w:val="24"/>
          <w:szCs w:val="24"/>
        </w:rPr>
        <w:t>Arbejdet vil foregå i uge 11, 13. – 17</w:t>
      </w:r>
      <w:r>
        <w:rPr>
          <w:rFonts w:ascii="Palatino Linotype" w:hAnsi="Palatino Linotype" w:cs="Biome"/>
          <w:b/>
          <w:bCs/>
          <w:sz w:val="24"/>
          <w:szCs w:val="24"/>
        </w:rPr>
        <w:t>.</w:t>
      </w:r>
      <w:r w:rsidRPr="003F26DF">
        <w:rPr>
          <w:rFonts w:ascii="Palatino Linotype" w:hAnsi="Palatino Linotype" w:cs="Biome"/>
          <w:b/>
          <w:bCs/>
          <w:sz w:val="24"/>
          <w:szCs w:val="24"/>
        </w:rPr>
        <w:t xml:space="preserve"> marts.</w:t>
      </w:r>
    </w:p>
    <w:p w14:paraId="60766ABF" w14:textId="1F6AE045" w:rsidR="00EE198F" w:rsidRPr="007518EE" w:rsidRDefault="00EE198F" w:rsidP="003F26DF">
      <w:pPr>
        <w:rPr>
          <w:rFonts w:ascii="Arial" w:eastAsia="Times New Roman" w:hAnsi="Arial" w:cs="Arial"/>
          <w:color w:val="222222"/>
          <w:sz w:val="24"/>
          <w:szCs w:val="24"/>
          <w:lang w:eastAsia="da-DK"/>
        </w:rPr>
      </w:pPr>
      <w:r w:rsidRPr="007518EE">
        <w:rPr>
          <w:rFonts w:ascii="Times New Roman" w:eastAsia="Times New Roman" w:hAnsi="Times New Roman" w:cs="Times New Roman"/>
          <w:color w:val="000000"/>
          <w:sz w:val="24"/>
          <w:szCs w:val="24"/>
          <w:lang w:eastAsia="da-DK"/>
        </w:rPr>
        <w:t xml:space="preserve">Grenbunkerne må </w:t>
      </w:r>
      <w:r w:rsidRPr="007518EE">
        <w:rPr>
          <w:rFonts w:ascii="Times New Roman" w:eastAsia="Times New Roman" w:hAnsi="Times New Roman" w:cs="Times New Roman"/>
          <w:b/>
          <w:color w:val="000000"/>
          <w:sz w:val="24"/>
          <w:szCs w:val="24"/>
          <w:lang w:eastAsia="da-DK"/>
        </w:rPr>
        <w:t>kun indeholde grene</w:t>
      </w:r>
      <w:r w:rsidRPr="007518EE">
        <w:rPr>
          <w:rFonts w:ascii="Times New Roman" w:eastAsia="Times New Roman" w:hAnsi="Times New Roman" w:cs="Times New Roman"/>
          <w:color w:val="000000"/>
          <w:sz w:val="24"/>
          <w:szCs w:val="24"/>
          <w:lang w:eastAsia="da-DK"/>
        </w:rPr>
        <w:t xml:space="preserve">. Hvis der er indhold af </w:t>
      </w:r>
      <w:r w:rsidRPr="007518EE">
        <w:rPr>
          <w:rFonts w:ascii="Times New Roman" w:eastAsia="Times New Roman" w:hAnsi="Times New Roman" w:cs="Times New Roman"/>
          <w:b/>
          <w:color w:val="000000"/>
          <w:sz w:val="24"/>
          <w:szCs w:val="24"/>
          <w:lang w:eastAsia="da-DK"/>
        </w:rPr>
        <w:t>brædder, sten og jord, rødder, metal</w:t>
      </w:r>
      <w:r w:rsidR="00640FCA">
        <w:rPr>
          <w:rFonts w:ascii="Times New Roman" w:eastAsia="Times New Roman" w:hAnsi="Times New Roman" w:cs="Times New Roman"/>
          <w:b/>
          <w:color w:val="000000"/>
          <w:sz w:val="24"/>
          <w:szCs w:val="24"/>
          <w:lang w:eastAsia="da-DK"/>
        </w:rPr>
        <w:t>, plastikposer</w:t>
      </w:r>
      <w:r w:rsidRPr="007518EE">
        <w:rPr>
          <w:rFonts w:ascii="Times New Roman" w:eastAsia="Times New Roman" w:hAnsi="Times New Roman" w:cs="Times New Roman"/>
          <w:b/>
          <w:color w:val="000000"/>
          <w:sz w:val="24"/>
          <w:szCs w:val="24"/>
          <w:lang w:eastAsia="da-DK"/>
        </w:rPr>
        <w:t xml:space="preserve"> eller andet,</w:t>
      </w:r>
      <w:r w:rsidRPr="007518EE">
        <w:rPr>
          <w:rFonts w:ascii="Times New Roman" w:eastAsia="Times New Roman" w:hAnsi="Times New Roman" w:cs="Times New Roman"/>
          <w:color w:val="000000"/>
          <w:sz w:val="24"/>
          <w:szCs w:val="24"/>
          <w:lang w:eastAsia="da-DK"/>
        </w:rPr>
        <w:t xml:space="preserve"> der er potentielt ødelæggende for entreprenørens materiel, efterlades bunken urørt.</w:t>
      </w:r>
    </w:p>
    <w:p w14:paraId="39E9FAC7" w14:textId="42EF1565" w:rsidR="00EE198F" w:rsidRPr="007518EE" w:rsidRDefault="00EE198F" w:rsidP="00EE19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da-DK"/>
        </w:rPr>
      </w:pPr>
      <w:r w:rsidRPr="007518EE">
        <w:rPr>
          <w:rFonts w:ascii="Times New Roman" w:eastAsia="Times New Roman" w:hAnsi="Times New Roman" w:cs="Times New Roman"/>
          <w:b/>
          <w:bCs/>
          <w:color w:val="000000"/>
          <w:sz w:val="24"/>
          <w:szCs w:val="24"/>
          <w:lang w:eastAsia="da-DK"/>
        </w:rPr>
        <w:t xml:space="preserve">Gren-enderne </w:t>
      </w:r>
      <w:r w:rsidRPr="007518EE">
        <w:rPr>
          <w:rFonts w:ascii="Times New Roman" w:eastAsia="Times New Roman" w:hAnsi="Times New Roman" w:cs="Times New Roman"/>
          <w:color w:val="000000"/>
          <w:sz w:val="24"/>
          <w:szCs w:val="24"/>
          <w:lang w:eastAsia="da-DK"/>
        </w:rPr>
        <w:t xml:space="preserve">skal vende </w:t>
      </w:r>
      <w:r w:rsidRPr="007518EE">
        <w:rPr>
          <w:rFonts w:ascii="Times New Roman" w:eastAsia="Times New Roman" w:hAnsi="Times New Roman" w:cs="Times New Roman"/>
          <w:b/>
          <w:color w:val="000000"/>
          <w:sz w:val="24"/>
          <w:szCs w:val="24"/>
          <w:lang w:eastAsia="da-DK"/>
        </w:rPr>
        <w:t>samme vej og ud mod vejen</w:t>
      </w:r>
      <w:r w:rsidRPr="007518EE">
        <w:rPr>
          <w:rFonts w:ascii="Times New Roman" w:eastAsia="Times New Roman" w:hAnsi="Times New Roman" w:cs="Times New Roman"/>
          <w:color w:val="000000"/>
          <w:sz w:val="24"/>
          <w:szCs w:val="24"/>
          <w:lang w:eastAsia="da-DK"/>
        </w:rPr>
        <w:t>.</w:t>
      </w:r>
      <w:r w:rsidR="00640FCA">
        <w:rPr>
          <w:rFonts w:ascii="Times New Roman" w:eastAsia="Times New Roman" w:hAnsi="Times New Roman" w:cs="Times New Roman"/>
          <w:color w:val="000000"/>
          <w:sz w:val="24"/>
          <w:szCs w:val="24"/>
          <w:lang w:eastAsia="da-DK"/>
        </w:rPr>
        <w:br/>
      </w:r>
      <w:r w:rsidR="00640FCA" w:rsidRPr="00640FCA">
        <w:rPr>
          <w:rFonts w:ascii="Times New Roman" w:eastAsia="Times New Roman" w:hAnsi="Times New Roman" w:cs="Times New Roman"/>
          <w:b/>
          <w:bCs/>
          <w:i/>
          <w:iCs/>
          <w:color w:val="000000"/>
          <w:sz w:val="24"/>
          <w:szCs w:val="24"/>
          <w:lang w:eastAsia="da-DK"/>
        </w:rPr>
        <w:t>Lastbilen er forsynet med en grab, så det er vigtigt at bunken ligger fri fra lavthængende grene</w:t>
      </w:r>
      <w:r w:rsidR="00946CC2">
        <w:rPr>
          <w:rFonts w:ascii="Times New Roman" w:eastAsia="Times New Roman" w:hAnsi="Times New Roman" w:cs="Times New Roman"/>
          <w:color w:val="000000"/>
          <w:sz w:val="24"/>
          <w:szCs w:val="24"/>
          <w:lang w:eastAsia="da-DK"/>
        </w:rPr>
        <w:t xml:space="preserve"> (3 meter)</w:t>
      </w:r>
      <w:r w:rsidRPr="00946CC2">
        <w:rPr>
          <w:rFonts w:ascii="Times New Roman" w:eastAsia="Times New Roman" w:hAnsi="Times New Roman" w:cs="Times New Roman"/>
          <w:color w:val="000000"/>
          <w:sz w:val="24"/>
          <w:szCs w:val="24"/>
          <w:lang w:eastAsia="da-DK"/>
        </w:rPr>
        <w:br/>
      </w:r>
      <w:r w:rsidRPr="007518EE">
        <w:rPr>
          <w:rFonts w:ascii="Times New Roman" w:eastAsia="Times New Roman" w:hAnsi="Times New Roman" w:cs="Times New Roman"/>
          <w:color w:val="000000"/>
          <w:sz w:val="24"/>
          <w:szCs w:val="24"/>
          <w:lang w:eastAsia="da-DK"/>
        </w:rPr>
        <w:t xml:space="preserve">Da der skal kunne køres med kraftigt materiel, skal bunkerne ligge </w:t>
      </w:r>
      <w:r w:rsidRPr="007518EE">
        <w:rPr>
          <w:rFonts w:ascii="Times New Roman" w:eastAsia="Times New Roman" w:hAnsi="Times New Roman" w:cs="Times New Roman"/>
          <w:b/>
          <w:color w:val="000000"/>
          <w:sz w:val="24"/>
          <w:szCs w:val="24"/>
          <w:lang w:eastAsia="da-DK"/>
        </w:rPr>
        <w:t>ud til én af adgangsvejene</w:t>
      </w:r>
      <w:r w:rsidRPr="007518EE">
        <w:rPr>
          <w:rFonts w:ascii="Times New Roman" w:eastAsia="Times New Roman" w:hAnsi="Times New Roman" w:cs="Times New Roman"/>
          <w:color w:val="000000"/>
          <w:sz w:val="24"/>
          <w:szCs w:val="24"/>
          <w:lang w:eastAsia="da-DK"/>
        </w:rPr>
        <w:t xml:space="preserve"> i vores grundejerforening:</w:t>
      </w:r>
      <w:r w:rsidRPr="007518EE">
        <w:rPr>
          <w:rFonts w:ascii="Arial" w:eastAsia="Times New Roman" w:hAnsi="Arial" w:cs="Arial"/>
          <w:color w:val="222222"/>
          <w:sz w:val="24"/>
          <w:szCs w:val="24"/>
          <w:lang w:eastAsia="da-DK"/>
        </w:rPr>
        <w:br/>
      </w:r>
      <w:r w:rsidRPr="007518EE">
        <w:rPr>
          <w:rFonts w:ascii="Times New Roman" w:eastAsia="Times New Roman" w:hAnsi="Times New Roman" w:cs="Times New Roman"/>
          <w:i/>
          <w:color w:val="000000"/>
          <w:sz w:val="24"/>
          <w:szCs w:val="24"/>
          <w:lang w:eastAsia="da-DK"/>
        </w:rPr>
        <w:t>Osvejen, Fredskovens Engvej, Fredskovens Birkevej, Fredskovens Lyngvej, Fredskovens Gyvelvej, Fredskovens Åvej, Fredskovens Søvej, Fredskovvej Øst og Fredskovvej Vest.</w:t>
      </w:r>
      <w:r w:rsidRPr="007518EE">
        <w:rPr>
          <w:rFonts w:ascii="Times New Roman" w:eastAsia="Times New Roman" w:hAnsi="Times New Roman" w:cs="Times New Roman"/>
          <w:color w:val="000000"/>
          <w:sz w:val="24"/>
          <w:szCs w:val="24"/>
          <w:lang w:eastAsia="da-DK"/>
        </w:rPr>
        <w:br/>
        <w:t xml:space="preserve">Det er en fordel, hvis grenene </w:t>
      </w:r>
      <w:r w:rsidRPr="007518EE">
        <w:rPr>
          <w:rFonts w:ascii="Times New Roman" w:eastAsia="Times New Roman" w:hAnsi="Times New Roman" w:cs="Times New Roman"/>
          <w:b/>
          <w:color w:val="000000"/>
          <w:sz w:val="24"/>
          <w:szCs w:val="24"/>
          <w:lang w:eastAsia="da-DK"/>
        </w:rPr>
        <w:t>ikke er for korte</w:t>
      </w:r>
      <w:r w:rsidRPr="007518EE">
        <w:rPr>
          <w:rFonts w:ascii="Times New Roman" w:eastAsia="Times New Roman" w:hAnsi="Times New Roman" w:cs="Times New Roman"/>
          <w:color w:val="000000"/>
          <w:sz w:val="24"/>
          <w:szCs w:val="24"/>
          <w:lang w:eastAsia="da-DK"/>
        </w:rPr>
        <w:t xml:space="preserve">, </w:t>
      </w:r>
    </w:p>
    <w:p w14:paraId="60467284" w14:textId="4314CAA9" w:rsidR="00EE198F" w:rsidRPr="00946CC2" w:rsidRDefault="00946CC2" w:rsidP="00EE198F">
      <w:pPr>
        <w:shd w:val="clear" w:color="auto" w:fill="FFFFFF"/>
        <w:spacing w:before="100" w:beforeAutospacing="1" w:after="100" w:afterAutospacing="1" w:line="240" w:lineRule="auto"/>
        <w:rPr>
          <w:rFonts w:ascii="Arial" w:eastAsia="Times New Roman" w:hAnsi="Arial" w:cs="Arial"/>
          <w:b/>
          <w:bCs/>
          <w:i/>
          <w:iCs/>
          <w:color w:val="222222"/>
          <w:sz w:val="24"/>
          <w:szCs w:val="24"/>
          <w:lang w:eastAsia="da-DK"/>
        </w:rPr>
      </w:pPr>
      <w:r w:rsidRPr="00946CC2">
        <w:rPr>
          <w:rFonts w:ascii="Times New Roman" w:eastAsia="Times New Roman" w:hAnsi="Times New Roman" w:cs="Times New Roman"/>
          <w:b/>
          <w:bCs/>
          <w:i/>
          <w:iCs/>
          <w:noProof/>
          <w:color w:val="000000"/>
          <w:sz w:val="24"/>
          <w:szCs w:val="24"/>
          <w:lang w:eastAsia="da-DK"/>
        </w:rPr>
        <mc:AlternateContent>
          <mc:Choice Requires="wps">
            <w:drawing>
              <wp:anchor distT="0" distB="0" distL="114300" distR="114300" simplePos="0" relativeHeight="251659264" behindDoc="0" locked="0" layoutInCell="1" allowOverlap="1" wp14:anchorId="7C21A3C7" wp14:editId="155943C8">
                <wp:simplePos x="0" y="0"/>
                <wp:positionH relativeFrom="column">
                  <wp:posOffset>-148590</wp:posOffset>
                </wp:positionH>
                <wp:positionV relativeFrom="paragraph">
                  <wp:posOffset>372746</wp:posOffset>
                </wp:positionV>
                <wp:extent cx="76200" cy="342900"/>
                <wp:effectExtent l="0" t="0" r="19050" b="19050"/>
                <wp:wrapNone/>
                <wp:docPr id="10" name="Venstre klammeparentes 10"/>
                <wp:cNvGraphicFramePr/>
                <a:graphic xmlns:a="http://schemas.openxmlformats.org/drawingml/2006/main">
                  <a:graphicData uri="http://schemas.microsoft.com/office/word/2010/wordprocessingShape">
                    <wps:wsp>
                      <wps:cNvSpPr/>
                      <wps:spPr>
                        <a:xfrm>
                          <a:off x="0" y="0"/>
                          <a:ext cx="76200" cy="342900"/>
                        </a:xfrm>
                        <a:prstGeom prst="leftBrace">
                          <a:avLst/>
                        </a:prstGeom>
                        <a:ln/>
                      </wps:spPr>
                      <wps:style>
                        <a:lnRef idx="3">
                          <a:schemeClr val="accent6"/>
                        </a:lnRef>
                        <a:fillRef idx="0">
                          <a:schemeClr val="accent6"/>
                        </a:fillRef>
                        <a:effectRef idx="2">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6748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Venstre klammeparentes 10" o:spid="_x0000_s1026" type="#_x0000_t87" style="position:absolute;margin-left:-11.7pt;margin-top:29.35pt;width: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" adj="400" strokecolor="#70ad47 [3209]" strokeweight="1.5pt">
                <v:stroke joinstyle="miter"/>
              </v:shape>
            </w:pict>
          </mc:Fallback>
        </mc:AlternateContent>
      </w:r>
      <w:r w:rsidR="00640FCA" w:rsidRPr="00946CC2">
        <w:rPr>
          <w:rFonts w:ascii="Times New Roman" w:eastAsia="Times New Roman" w:hAnsi="Times New Roman" w:cs="Times New Roman"/>
          <w:b/>
          <w:bCs/>
          <w:i/>
          <w:iCs/>
          <w:color w:val="000000"/>
          <w:sz w:val="24"/>
          <w:szCs w:val="24"/>
          <w:lang w:eastAsia="da-DK"/>
        </w:rPr>
        <w:t>Man bedes fjerne sedlen vedrørende flis, da den er ligegyldig i denne forbindelse.</w:t>
      </w:r>
    </w:p>
    <w:p w14:paraId="09A42413" w14:textId="0FAF9E39" w:rsidR="00EE198F" w:rsidRPr="007518EE" w:rsidRDefault="00946CC2" w:rsidP="00EE198F">
      <w:pPr>
        <w:autoSpaceDE w:val="0"/>
        <w:autoSpaceDN w:val="0"/>
        <w:adjustRightInd w:val="0"/>
        <w:spacing w:after="0" w:line="240" w:lineRule="auto"/>
        <w:rPr>
          <w:rFonts w:ascii="Times New Roman" w:eastAsia="Calibri" w:hAnsi="Times New Roman" w:cs="Times New Roman"/>
          <w:i/>
          <w:iCs/>
          <w:color w:val="385623" w:themeColor="accent6" w:themeShade="80"/>
          <w:sz w:val="24"/>
          <w:szCs w:val="24"/>
        </w:rPr>
      </w:pPr>
      <w:r w:rsidRPr="00946CC2">
        <w:rPr>
          <w:b/>
          <w:bCs/>
          <w:i/>
          <w:iCs/>
          <w:noProof/>
          <w:sz w:val="24"/>
          <w:szCs w:val="24"/>
        </w:rPr>
        <w:drawing>
          <wp:anchor distT="0" distB="0" distL="114300" distR="114300" simplePos="0" relativeHeight="251660288" behindDoc="0" locked="0" layoutInCell="1" allowOverlap="1" wp14:anchorId="0636C39F" wp14:editId="5D8D74FA">
            <wp:simplePos x="0" y="0"/>
            <wp:positionH relativeFrom="rightMargin">
              <wp:posOffset>-20320</wp:posOffset>
            </wp:positionH>
            <wp:positionV relativeFrom="paragraph">
              <wp:posOffset>8284</wp:posOffset>
            </wp:positionV>
            <wp:extent cx="107959" cy="353695"/>
            <wp:effectExtent l="0" t="0" r="6350" b="8255"/>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flipV="1">
                      <a:off x="0" y="0"/>
                      <a:ext cx="107959" cy="353695"/>
                    </a:xfrm>
                    <a:prstGeom prst="rect">
                      <a:avLst/>
                    </a:prstGeom>
                    <a:noFill/>
                  </pic:spPr>
                </pic:pic>
              </a:graphicData>
            </a:graphic>
            <wp14:sizeRelH relativeFrom="page">
              <wp14:pctWidth>0</wp14:pctWidth>
            </wp14:sizeRelH>
            <wp14:sizeRelV relativeFrom="page">
              <wp14:pctHeight>0</wp14:pctHeight>
            </wp14:sizeRelV>
          </wp:anchor>
        </w:drawing>
      </w:r>
      <w:r w:rsidR="00EE198F" w:rsidRPr="007518EE">
        <w:rPr>
          <w:rFonts w:ascii="Times New Roman" w:eastAsia="Calibri" w:hAnsi="Times New Roman" w:cs="Times New Roman"/>
          <w:b/>
          <w:bCs/>
          <w:i/>
          <w:iCs/>
          <w:color w:val="385623" w:themeColor="accent6" w:themeShade="80"/>
          <w:sz w:val="24"/>
          <w:szCs w:val="24"/>
        </w:rPr>
        <w:t>Der må højst udlægges én bunke på max. 10 m</w:t>
      </w:r>
      <w:r w:rsidR="00EE198F" w:rsidRPr="007518EE">
        <w:rPr>
          <w:rFonts w:ascii="Times New Roman" w:eastAsia="Calibri" w:hAnsi="Times New Roman" w:cs="Times New Roman"/>
          <w:b/>
          <w:bCs/>
          <w:i/>
          <w:iCs/>
          <w:color w:val="385623" w:themeColor="accent6" w:themeShade="80"/>
          <w:sz w:val="24"/>
          <w:szCs w:val="24"/>
          <w:vertAlign w:val="superscript"/>
        </w:rPr>
        <w:t>3</w:t>
      </w:r>
      <w:r w:rsidR="00EE198F" w:rsidRPr="007518EE">
        <w:rPr>
          <w:rFonts w:ascii="Times New Roman" w:eastAsia="Calibri" w:hAnsi="Times New Roman" w:cs="Times New Roman"/>
          <w:b/>
          <w:bCs/>
          <w:i/>
          <w:iCs/>
          <w:color w:val="385623" w:themeColor="accent6" w:themeShade="80"/>
          <w:sz w:val="24"/>
          <w:szCs w:val="24"/>
        </w:rPr>
        <w:t>. pr. parcel. (</w:t>
      </w:r>
      <w:r w:rsidR="00EE198F" w:rsidRPr="007518EE">
        <w:rPr>
          <w:rFonts w:ascii="Times New Roman" w:eastAsia="Calibri" w:hAnsi="Times New Roman" w:cs="Times New Roman"/>
          <w:b/>
          <w:i/>
          <w:iCs/>
          <w:color w:val="385623" w:themeColor="accent6" w:themeShade="80"/>
          <w:sz w:val="24"/>
          <w:szCs w:val="24"/>
        </w:rPr>
        <w:t>ə: en bunke 10 meter lang –1 meters bredde – bunken i hoftehøjde. Så kan man selv ud fra denne tommelfingerregel vurdere..)</w:t>
      </w:r>
    </w:p>
    <w:p w14:paraId="5DE1B2D8" w14:textId="77777777" w:rsidR="007518EE" w:rsidRDefault="007518EE">
      <w:pPr>
        <w:rPr>
          <w:sz w:val="28"/>
          <w:szCs w:val="28"/>
        </w:rPr>
      </w:pPr>
    </w:p>
    <w:p w14:paraId="49E4F03F" w14:textId="7690A105" w:rsidR="00A032B7" w:rsidRPr="00946CC2" w:rsidRDefault="00A032B7">
      <w:pPr>
        <w:rPr>
          <w:rFonts w:ascii="Palatino Linotype" w:hAnsi="Palatino Linotype"/>
          <w:sz w:val="24"/>
          <w:szCs w:val="24"/>
        </w:rPr>
      </w:pPr>
      <w:r w:rsidRPr="00946CC2">
        <w:rPr>
          <w:rFonts w:ascii="Palatino Linotype" w:hAnsi="Palatino Linotype"/>
          <w:sz w:val="24"/>
          <w:szCs w:val="24"/>
        </w:rPr>
        <w:t>Me</w:t>
      </w:r>
      <w:r w:rsidR="007518EE" w:rsidRPr="00946CC2">
        <w:rPr>
          <w:rFonts w:ascii="Palatino Linotype" w:hAnsi="Palatino Linotype"/>
          <w:sz w:val="24"/>
          <w:szCs w:val="24"/>
        </w:rPr>
        <w:t>d</w:t>
      </w:r>
      <w:r w:rsidRPr="00946CC2">
        <w:rPr>
          <w:rFonts w:ascii="Palatino Linotype" w:hAnsi="Palatino Linotype"/>
          <w:sz w:val="24"/>
          <w:szCs w:val="24"/>
        </w:rPr>
        <w:t xml:space="preserve"> venlig hilsen</w:t>
      </w:r>
    </w:p>
    <w:p w14:paraId="12657115" w14:textId="0C7AB22A" w:rsidR="00A032B7" w:rsidRPr="00A032B7" w:rsidRDefault="00A032B7">
      <w:pPr>
        <w:rPr>
          <w:rFonts w:ascii="Brush Script MT" w:hAnsi="Brush Script MT"/>
          <w:sz w:val="52"/>
          <w:szCs w:val="52"/>
        </w:rPr>
      </w:pPr>
      <w:r w:rsidRPr="00946CC2">
        <w:rPr>
          <w:rFonts w:ascii="Palatino Linotype" w:hAnsi="Palatino Linotype"/>
          <w:sz w:val="24"/>
          <w:szCs w:val="24"/>
        </w:rPr>
        <w:t>På bestyrelsens vegne</w:t>
      </w:r>
      <w:r>
        <w:rPr>
          <w:sz w:val="28"/>
          <w:szCs w:val="28"/>
        </w:rPr>
        <w:br/>
      </w:r>
      <w:r w:rsidRPr="00A032B7">
        <w:rPr>
          <w:rFonts w:ascii="Brush Script MT" w:hAnsi="Brush Script MT"/>
          <w:sz w:val="52"/>
          <w:szCs w:val="52"/>
        </w:rPr>
        <w:t>Jan Wolfram Thiemann</w:t>
      </w:r>
    </w:p>
    <w:sectPr w:rsidR="00A032B7" w:rsidRPr="00A032B7" w:rsidSect="003F26DF">
      <w:headerReference w:type="even" r:id="rId7"/>
      <w:headerReference w:type="default" r:id="rId8"/>
      <w:footerReference w:type="even" r:id="rId9"/>
      <w:footerReference w:type="default" r:id="rId10"/>
      <w:headerReference w:type="first" r:id="rId11"/>
      <w:footerReference w:type="first" r:id="rId12"/>
      <w:pgSz w:w="11906" w:h="16838"/>
      <w:pgMar w:top="1418" w:right="1134" w:bottom="568" w:left="1134" w:header="14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2496" w14:textId="77777777" w:rsidR="00C9127F" w:rsidRDefault="00C9127F" w:rsidP="00C03BD7">
      <w:pPr>
        <w:spacing w:after="0" w:line="240" w:lineRule="auto"/>
      </w:pPr>
      <w:r>
        <w:separator/>
      </w:r>
    </w:p>
  </w:endnote>
  <w:endnote w:type="continuationSeparator" w:id="0">
    <w:p w14:paraId="53AC5FDD" w14:textId="77777777" w:rsidR="00C9127F" w:rsidRDefault="00C9127F" w:rsidP="00C0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iome">
    <w:charset w:val="00"/>
    <w:family w:val="swiss"/>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999C" w14:textId="77777777" w:rsidR="00FD3719" w:rsidRDefault="00FD3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F1D9" w14:textId="2EDC1412" w:rsidR="00FD3719" w:rsidRDefault="00FD3719">
    <w:pPr>
      <w:pStyle w:val="Footer"/>
    </w:pPr>
    <w:r>
      <w:rPr>
        <w:noProof/>
      </w:rPr>
      <mc:AlternateContent>
        <mc:Choice Requires="wps">
          <w:drawing>
            <wp:anchor distT="0" distB="0" distL="114300" distR="114300" simplePos="0" relativeHeight="251659264" behindDoc="0" locked="0" layoutInCell="0" allowOverlap="1" wp14:anchorId="4BFAC43D" wp14:editId="34453435">
              <wp:simplePos x="0" y="0"/>
              <wp:positionH relativeFrom="page">
                <wp:posOffset>0</wp:posOffset>
              </wp:positionH>
              <wp:positionV relativeFrom="page">
                <wp:posOffset>10248900</wp:posOffset>
              </wp:positionV>
              <wp:extent cx="7560310" cy="252095"/>
              <wp:effectExtent l="0" t="0" r="0" b="14605"/>
              <wp:wrapNone/>
              <wp:docPr id="1" name="MSIPCMce70499d9bb7021a518ad2f4" descr="{&quot;HashCode&quot;:-183440712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CA0AFC" w14:textId="3EF164F3" w:rsidR="00FD3719" w:rsidRPr="00FD3719" w:rsidRDefault="00FD3719" w:rsidP="00FD3719">
                          <w:pPr>
                            <w:spacing w:after="0"/>
                            <w:jc w:val="center"/>
                            <w:rPr>
                              <w:rFonts w:ascii="Arial" w:hAnsi="Arial" w:cs="Arial"/>
                              <w:color w:val="737373"/>
                              <w:sz w:val="16"/>
                            </w:rPr>
                          </w:pPr>
                          <w:r w:rsidRPr="00FD3719">
                            <w:rPr>
                              <w:rFonts w:ascii="Arial" w:hAnsi="Arial" w:cs="Arial"/>
                              <w:color w:val="737373"/>
                              <w:sz w:val="16"/>
                            </w:rPr>
                            <w:t>Classified by Alfa Laval as: Business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FAC43D" id="_x0000_t202" coordsize="21600,21600" o:spt="202" path="m,l,21600r21600,l21600,xe">
              <v:stroke joinstyle="miter"/>
              <v:path gradientshapeok="t" o:connecttype="rect"/>
            </v:shapetype>
            <v:shape id="MSIPCMce70499d9bb7021a518ad2f4" o:spid="_x0000_s1026" type="#_x0000_t202" alt="{&quot;HashCode&quot;:-183440712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fill o:detectmouseclick="t"/>
              <v:textbox inset=",0,,0">
                <w:txbxContent>
                  <w:p w14:paraId="34CA0AFC" w14:textId="3EF164F3" w:rsidR="00FD3719" w:rsidRPr="00FD3719" w:rsidRDefault="00FD3719" w:rsidP="00FD3719">
                    <w:pPr>
                      <w:spacing w:after="0"/>
                      <w:jc w:val="center"/>
                      <w:rPr>
                        <w:rFonts w:ascii="Arial" w:hAnsi="Arial" w:cs="Arial"/>
                        <w:color w:val="737373"/>
                        <w:sz w:val="16"/>
                      </w:rPr>
                    </w:pPr>
                    <w:r w:rsidRPr="00FD3719">
                      <w:rPr>
                        <w:rFonts w:ascii="Arial" w:hAnsi="Arial" w:cs="Arial"/>
                        <w:color w:val="737373"/>
                        <w:sz w:val="16"/>
                      </w:rPr>
                      <w:t>Classified by Alfa Laval as: Business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31D0" w14:textId="77777777" w:rsidR="00FD3719" w:rsidRDefault="00FD3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FB8D" w14:textId="77777777" w:rsidR="00C9127F" w:rsidRDefault="00C9127F" w:rsidP="00C03BD7">
      <w:pPr>
        <w:spacing w:after="0" w:line="240" w:lineRule="auto"/>
      </w:pPr>
      <w:r>
        <w:separator/>
      </w:r>
    </w:p>
  </w:footnote>
  <w:footnote w:type="continuationSeparator" w:id="0">
    <w:p w14:paraId="17963F70" w14:textId="77777777" w:rsidR="00C9127F" w:rsidRDefault="00C9127F" w:rsidP="00C03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C2CD" w14:textId="77777777" w:rsidR="00FD3719" w:rsidRDefault="00FD3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E2A5" w14:textId="00F84DF4" w:rsidR="00C03BD7" w:rsidRDefault="00C03BD7" w:rsidP="00C03BD7">
    <w:pPr>
      <w:pStyle w:val="Header"/>
    </w:pPr>
    <w:r>
      <w:rPr>
        <w:noProof/>
      </w:rPr>
      <w:drawing>
        <wp:anchor distT="0" distB="0" distL="114300" distR="114300" simplePos="0" relativeHeight="251658240" behindDoc="0" locked="0" layoutInCell="1" allowOverlap="1" wp14:anchorId="308ED31B" wp14:editId="4259B68D">
          <wp:simplePos x="0" y="0"/>
          <wp:positionH relativeFrom="page">
            <wp:posOffset>19050</wp:posOffset>
          </wp:positionH>
          <wp:positionV relativeFrom="paragraph">
            <wp:posOffset>-878839</wp:posOffset>
          </wp:positionV>
          <wp:extent cx="7543800" cy="1143000"/>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0CD4" w14:textId="77777777" w:rsidR="00FD3719" w:rsidRDefault="00FD3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D7"/>
    <w:rsid w:val="001924D9"/>
    <w:rsid w:val="002617CB"/>
    <w:rsid w:val="003627E9"/>
    <w:rsid w:val="003F26DF"/>
    <w:rsid w:val="004055DF"/>
    <w:rsid w:val="00640FCA"/>
    <w:rsid w:val="00662DDF"/>
    <w:rsid w:val="00666D26"/>
    <w:rsid w:val="00680527"/>
    <w:rsid w:val="006B06B4"/>
    <w:rsid w:val="007518EE"/>
    <w:rsid w:val="00946CC2"/>
    <w:rsid w:val="00A032B7"/>
    <w:rsid w:val="00C03BD7"/>
    <w:rsid w:val="00C9127F"/>
    <w:rsid w:val="00E521AC"/>
    <w:rsid w:val="00EE198F"/>
    <w:rsid w:val="00FD37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3DD0D"/>
  <w15:chartTrackingRefBased/>
  <w15:docId w15:val="{74DA9E30-AB87-4844-A300-B8A29783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6D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BD7"/>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3BD7"/>
  </w:style>
  <w:style w:type="paragraph" w:styleId="Footer">
    <w:name w:val="footer"/>
    <w:basedOn w:val="Normal"/>
    <w:link w:val="FooterChar"/>
    <w:uiPriority w:val="99"/>
    <w:unhideWhenUsed/>
    <w:rsid w:val="00C03BD7"/>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3BD7"/>
  </w:style>
  <w:style w:type="character" w:customStyle="1" w:styleId="Heading1Char">
    <w:name w:val="Heading 1 Char"/>
    <w:basedOn w:val="DefaultParagraphFont"/>
    <w:link w:val="Heading1"/>
    <w:uiPriority w:val="9"/>
    <w:rsid w:val="00666D2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Wolfram Thiemann</dc:creator>
  <cp:keywords/>
  <dc:description/>
  <cp:lastModifiedBy>Erland Gronnegaard</cp:lastModifiedBy>
  <cp:revision>2</cp:revision>
  <cp:lastPrinted>2022-02-15T13:24:00Z</cp:lastPrinted>
  <dcterms:created xsi:type="dcterms:W3CDTF">2023-02-21T10:46:00Z</dcterms:created>
  <dcterms:modified xsi:type="dcterms:W3CDTF">2023-02-21T10:46:00Z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4af057-89d0-49a5-911d-fe542bdab1f7_Enabled">
    <vt:lpwstr>true</vt:lpwstr>
  </property>
  <property fmtid="{D5CDD505-2E9C-101B-9397-08002B2CF9AE}" pid="3" name="MSIP_Label_c14af057-89d0-49a5-911d-fe542bdab1f7_SetDate">
    <vt:lpwstr>2023-02-21T10:46:11Z</vt:lpwstr>
  </property>
  <property fmtid="{D5CDD505-2E9C-101B-9397-08002B2CF9AE}" pid="4" name="MSIP_Label_c14af057-89d0-49a5-911d-fe542bdab1f7_Method">
    <vt:lpwstr>Standard</vt:lpwstr>
  </property>
  <property fmtid="{D5CDD505-2E9C-101B-9397-08002B2CF9AE}" pid="5" name="MSIP_Label_c14af057-89d0-49a5-911d-fe542bdab1f7_Name">
    <vt:lpwstr>(Pilot) Business</vt:lpwstr>
  </property>
  <property fmtid="{D5CDD505-2E9C-101B-9397-08002B2CF9AE}" pid="6" name="MSIP_Label_c14af057-89d0-49a5-911d-fe542bdab1f7_SiteId">
    <vt:lpwstr>ed5d5f47-52dd-48af-90ca-f7bd83624eb9</vt:lpwstr>
  </property>
  <property fmtid="{D5CDD505-2E9C-101B-9397-08002B2CF9AE}" pid="7" name="MSIP_Label_c14af057-89d0-49a5-911d-fe542bdab1f7_ActionId">
    <vt:lpwstr>d2c8a374-3cf8-4eb7-a75c-e914fd04a370</vt:lpwstr>
  </property>
  <property fmtid="{D5CDD505-2E9C-101B-9397-08002B2CF9AE}" pid="8" name="MSIP_Label_c14af057-89d0-49a5-911d-fe542bdab1f7_ContentBits">
    <vt:lpwstr>2</vt:lpwstr>
  </property>
</Properties>
</file>